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521327">
      <w:pPr>
        <w:pStyle w:val="a3"/>
        <w:ind w:left="575"/>
        <w:rPr>
          <w:sz w:val="20"/>
        </w:rPr>
      </w:pPr>
      <w:r>
        <w:rPr>
          <w:rFonts w:eastAsia="Calibri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487592448" behindDoc="0" locked="0" layoutInCell="1" allowOverlap="1" wp14:anchorId="653E5DD5" wp14:editId="24A29111">
            <wp:simplePos x="0" y="0"/>
            <wp:positionH relativeFrom="character">
              <wp:posOffset>-401320</wp:posOffset>
            </wp:positionH>
            <wp:positionV relativeFrom="line">
              <wp:posOffset>-14605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9726E1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9726E1" w:rsidRPr="009726E1" w:rsidRDefault="00521327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2D53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2D53B6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52132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</w:t>
            </w:r>
            <w:r w:rsidR="002D53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521327" w:rsidRPr="00521327">
              <w:rPr>
                <w:rFonts w:eastAsia="Courier New" w:cs="Times New Roman"/>
                <w:color w:val="000000"/>
                <w:szCs w:val="28"/>
                <w:lang w:eastAsia="ru-RU"/>
              </w:rPr>
              <w:t>2</w:t>
            </w:r>
            <w:r w:rsidR="002D53B6">
              <w:rPr>
                <w:rFonts w:eastAsia="Courier New" w:cs="Times New Roman"/>
                <w:color w:val="000000"/>
                <w:szCs w:val="28"/>
                <w:lang w:eastAsia="ru-RU"/>
              </w:rPr>
              <w:t>7 мая 2026</w:t>
            </w:r>
            <w:r w:rsidR="00521327" w:rsidRPr="00521327">
              <w:rPr>
                <w:rFonts w:eastAsia="Courier New" w:cs="Times New Roman"/>
                <w:color w:val="000000"/>
                <w:szCs w:val="28"/>
                <w:lang w:eastAsia="ru-RU"/>
              </w:rPr>
              <w:t xml:space="preserve"> г.</w:t>
            </w: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2D5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8360C9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521327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="00521327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D46F55" w:rsidRPr="00D46F55" w:rsidRDefault="00D46F55" w:rsidP="00D46F55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D46F55">
        <w:rPr>
          <w:rFonts w:eastAsia="Times New Roman" w:cs="Times New Roman"/>
          <w:szCs w:val="28"/>
        </w:rPr>
        <w:t xml:space="preserve">по специальности  </w:t>
      </w:r>
    </w:p>
    <w:p w:rsidR="00D46F55" w:rsidRPr="00D46F55" w:rsidRDefault="00D46F55" w:rsidP="00D46F55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D46F55">
        <w:rPr>
          <w:rFonts w:eastAsia="Times New Roman" w:cs="Times New Roman"/>
          <w:szCs w:val="28"/>
        </w:rPr>
        <w:t>среднего профессионального образования</w:t>
      </w:r>
    </w:p>
    <w:p w:rsidR="00D46F55" w:rsidRPr="00D46F55" w:rsidRDefault="00D46F55" w:rsidP="00D46F55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</w:p>
    <w:p w:rsidR="00D46F55" w:rsidRPr="00D46F55" w:rsidRDefault="00D46F55" w:rsidP="00D46F55">
      <w:pPr>
        <w:widowControl/>
        <w:autoSpaceDE/>
        <w:autoSpaceDN/>
        <w:jc w:val="center"/>
        <w:rPr>
          <w:rFonts w:eastAsia="Times New Roman" w:cs="Times New Roman"/>
          <w:b/>
          <w:bCs/>
          <w:szCs w:val="28"/>
        </w:rPr>
      </w:pPr>
      <w:r w:rsidRPr="00D46F55">
        <w:rPr>
          <w:rFonts w:eastAsia="Times New Roman" w:cs="Times New Roman"/>
          <w:b/>
          <w:bCs/>
          <w:szCs w:val="28"/>
        </w:rPr>
        <w:t>38.02.08 Торговое дело</w:t>
      </w:r>
    </w:p>
    <w:p w:rsidR="00D46F55" w:rsidRPr="00D46F55" w:rsidRDefault="00D46F55" w:rsidP="00D46F55">
      <w:pPr>
        <w:widowControl/>
        <w:autoSpaceDE/>
        <w:autoSpaceDN/>
        <w:jc w:val="center"/>
        <w:rPr>
          <w:rFonts w:eastAsia="Times New Roman" w:cs="Times New Roman"/>
          <w:bCs/>
          <w:szCs w:val="28"/>
        </w:rPr>
      </w:pPr>
      <w:r w:rsidRPr="00D46F55">
        <w:rPr>
          <w:rFonts w:eastAsia="Times New Roman" w:cs="Times New Roman"/>
          <w:bCs/>
          <w:szCs w:val="28"/>
        </w:rPr>
        <w:t>(направленность: Товароведение и продажа потребительских товаров)</w:t>
      </w:r>
    </w:p>
    <w:p w:rsidR="00D46F55" w:rsidRPr="00D46F55" w:rsidRDefault="00D46F55" w:rsidP="00D46F55">
      <w:pPr>
        <w:widowControl/>
        <w:autoSpaceDE/>
        <w:autoSpaceDN/>
        <w:jc w:val="center"/>
        <w:rPr>
          <w:rFonts w:eastAsia="Times New Roman" w:cs="Times New Roman"/>
          <w:b/>
          <w:szCs w:val="28"/>
        </w:rPr>
      </w:pPr>
    </w:p>
    <w:p w:rsidR="00D46F55" w:rsidRPr="00D46F55" w:rsidRDefault="00D46F55" w:rsidP="00D46F55">
      <w:pPr>
        <w:widowControl/>
        <w:autoSpaceDE/>
        <w:autoSpaceDN/>
        <w:spacing w:line="276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D46F55">
        <w:rPr>
          <w:rFonts w:eastAsia="Times New Roman" w:cs="Times New Roman"/>
          <w:bCs/>
          <w:szCs w:val="28"/>
        </w:rPr>
        <w:t xml:space="preserve">квалификация выпускника: </w:t>
      </w:r>
    </w:p>
    <w:p w:rsidR="009726E1" w:rsidRPr="009726E1" w:rsidRDefault="00D46F55" w:rsidP="00D46F55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  <w:r w:rsidRPr="00D46F55">
        <w:rPr>
          <w:rFonts w:eastAsia="Times New Roman" w:cs="Times New Roman"/>
          <w:bCs/>
          <w:szCs w:val="28"/>
        </w:rPr>
        <w:t>Специалист торгового дела</w:t>
      </w: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2A5D7C" w:rsidRPr="002A5D7C" w:rsidRDefault="00BA6435" w:rsidP="002A5D7C"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Год начала подготовки: 2026</w:t>
      </w:r>
      <w:bookmarkStart w:id="0" w:name="_GoBack"/>
      <w:bookmarkEnd w:id="0"/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2A5D7C" w:rsidRPr="009726E1" w:rsidRDefault="002A5D7C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521327" w:rsidRPr="009726E1" w:rsidRDefault="00521327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2D53B6">
        <w:rPr>
          <w:rFonts w:eastAsia="Times New Roman" w:cs="Times New Roman"/>
          <w:szCs w:val="28"/>
          <w:lang w:eastAsia="ru-RU"/>
        </w:rPr>
        <w:t>2026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2D53B6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г., № 413 </w:t>
                  </w:r>
                  <w:r w:rsidR="00D46F55" w:rsidRPr="00D46F55">
                    <w:rPr>
                      <w:rFonts w:eastAsia="Times New Roman" w:cs="Times New Roman"/>
                      <w:color w:val="000000"/>
                      <w:szCs w:val="28"/>
                    </w:rPr>
                    <w:t>федерального государственного образовательного стандарта</w:t>
                  </w:r>
                  <w:r w:rsidR="00D46F55" w:rsidRPr="00D46F55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D46F55" w:rsidRPr="00D46F55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38.02.08 Торговое дело </w:t>
                  </w:r>
                  <w:r w:rsidR="00D46F55" w:rsidRPr="00D46F55">
                    <w:rPr>
                      <w:rFonts w:eastAsia="Times New Roman" w:cs="Times New Roman"/>
                      <w:bCs/>
                      <w:szCs w:val="28"/>
                    </w:rPr>
                    <w:t>(направленность: Товароведение и продажа потребительских товаров)</w:t>
                  </w:r>
                  <w:r w:rsidR="00D46F55" w:rsidRPr="00D46F55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D46F55" w:rsidRPr="00D46F55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D46F55" w:rsidRPr="00D46F55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19 июля 2023 г. № 548</w:t>
                  </w:r>
                  <w:r w:rsidR="002D53B6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2D53B6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>Н. Ю. Петрикевич - старший преподаватель кафедры</w:t>
            </w:r>
            <w:r w:rsidR="002D53B6">
              <w:rPr>
                <w:rFonts w:eastAsia="Times New Roman" w:cs="Times New Roman"/>
                <w:color w:val="000000"/>
                <w:szCs w:val="28"/>
              </w:rPr>
              <w:t xml:space="preserve"> 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2D53B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2D53B6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рассмотрена и одобрена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2D53B6">
        <w:rPr>
          <w:rFonts w:eastAsia="Times New Roman" w:cs="Times New Roman"/>
          <w:color w:val="000000"/>
          <w:szCs w:val="28"/>
        </w:rPr>
        <w:t>сервиса и туризма, протокол</w:t>
      </w:r>
      <w:r w:rsidR="002D53B6">
        <w:rPr>
          <w:rFonts w:eastAsia="Courier New" w:cs="Times New Roman"/>
          <w:color w:val="000000"/>
          <w:szCs w:val="28"/>
          <w:lang w:eastAsia="ru-RU"/>
        </w:rPr>
        <w:t xml:space="preserve"> </w:t>
      </w:r>
      <w:r w:rsidR="00521327">
        <w:rPr>
          <w:rFonts w:eastAsia="Courier New" w:cs="Times New Roman"/>
          <w:color w:val="000000"/>
          <w:szCs w:val="28"/>
          <w:lang w:eastAsia="ru-RU"/>
        </w:rPr>
        <w:t>от 2</w:t>
      </w:r>
      <w:r w:rsidR="002D53B6">
        <w:rPr>
          <w:rFonts w:eastAsia="Courier New" w:cs="Times New Roman"/>
          <w:color w:val="000000"/>
          <w:szCs w:val="28"/>
          <w:lang w:eastAsia="ru-RU"/>
        </w:rPr>
        <w:t>7 мая 2026 г. № 9</w:t>
      </w:r>
      <w:r w:rsidR="00521327" w:rsidRPr="00521327">
        <w:rPr>
          <w:rFonts w:eastAsia="Courier New" w:cs="Times New Roman"/>
          <w:color w:val="000000"/>
          <w:szCs w:val="28"/>
          <w:lang w:eastAsia="ru-RU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2D53B6" w:rsidRDefault="002D53B6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2D53B6" w:rsidRPr="009726E1" w:rsidRDefault="002D53B6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2D53B6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>сервиса и туризма</w:t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        </w:t>
      </w:r>
      <w:r w:rsidRPr="002D53B6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0291C1F7" wp14:editId="2CCACDC4">
            <wp:extent cx="665019" cy="237506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23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Default="002B10B6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BA6435" w:rsidP="002D53B6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>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2D53B6">
              <w:rPr>
                <w:rFonts w:cs="Times New Roman"/>
                <w:szCs w:val="28"/>
              </w:rPr>
              <w:t>……………</w:t>
            </w:r>
          </w:p>
        </w:tc>
        <w:tc>
          <w:tcPr>
            <w:tcW w:w="705" w:type="dxa"/>
          </w:tcPr>
          <w:p w:rsidR="00C149ED" w:rsidRPr="003339BB" w:rsidRDefault="002D53B6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2D53B6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2D53B6">
              <w:rPr>
                <w:rFonts w:cs="Times New Roman"/>
                <w:szCs w:val="28"/>
              </w:rPr>
              <w:t>………………………..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2D53B6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2D53B6">
              <w:rPr>
                <w:rFonts w:cs="Times New Roman"/>
                <w:szCs w:val="28"/>
              </w:rPr>
              <w:t>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BA6435" w:rsidP="002D53B6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2D53B6">
              <w:rPr>
                <w:rFonts w:cs="Times New Roman"/>
                <w:szCs w:val="28"/>
              </w:rPr>
              <w:t>………………</w:t>
            </w:r>
          </w:p>
        </w:tc>
        <w:tc>
          <w:tcPr>
            <w:tcW w:w="705" w:type="dxa"/>
          </w:tcPr>
          <w:p w:rsidR="00C149ED" w:rsidRPr="003339BB" w:rsidRDefault="002D53B6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2D53B6" w:rsidRDefault="002D53B6" w:rsidP="002D53B6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2D53B6">
        <w:rPr>
          <w:rFonts w:cs="Times New Roman"/>
          <w:b/>
          <w:szCs w:val="28"/>
        </w:rPr>
        <w:lastRenderedPageBreak/>
        <w:t>ОБЩАЯ ХАРАКТЕРИСТИКА РАБОЧЕЙ ПРОГРАММЫ ДИСЦИПЛИНЫ ОД.05 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2D53B6">
      <w:pPr>
        <w:ind w:firstLine="720"/>
        <w:jc w:val="both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2B10B6" w:rsidRPr="007A3702" w:rsidRDefault="002D53B6" w:rsidP="002D53B6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8360C9">
        <w:rPr>
          <w:rFonts w:cs="Times New Roman"/>
          <w:szCs w:val="28"/>
        </w:rPr>
        <w:t>О</w:t>
      </w:r>
      <w:r w:rsidR="00052868" w:rsidRPr="007A3702">
        <w:rPr>
          <w:rFonts w:cs="Times New Roman"/>
          <w:szCs w:val="28"/>
        </w:rPr>
        <w:t>Д.05 География является обязательной частью общеобразовательного цикла образовательной программы в соответствии с ФГОС СПО по специальности 38.02.0</w:t>
      </w:r>
      <w:r w:rsidR="00521327">
        <w:rPr>
          <w:rFonts w:cs="Times New Roman"/>
          <w:szCs w:val="28"/>
        </w:rPr>
        <w:t>8</w:t>
      </w:r>
      <w:r w:rsidR="00052868" w:rsidRPr="007A3702">
        <w:rPr>
          <w:rFonts w:cs="Times New Roman"/>
          <w:szCs w:val="28"/>
        </w:rPr>
        <w:t xml:space="preserve"> </w:t>
      </w:r>
      <w:r w:rsidR="00521327" w:rsidRPr="00521327">
        <w:rPr>
          <w:rFonts w:eastAsia="Times New Roman" w:cs="Times New Roman"/>
          <w:bCs/>
          <w:szCs w:val="28"/>
        </w:rPr>
        <w:t>Торговое дело</w:t>
      </w:r>
      <w:r w:rsidR="00521327">
        <w:rPr>
          <w:rFonts w:eastAsia="Times New Roman" w:cs="Times New Roman"/>
          <w:bCs/>
          <w:szCs w:val="28"/>
        </w:rPr>
        <w:t>.</w:t>
      </w:r>
    </w:p>
    <w:p w:rsidR="002B10B6" w:rsidRPr="007A3702" w:rsidRDefault="00764C04" w:rsidP="007A3702">
      <w:pPr>
        <w:jc w:val="center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8360C9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ОК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>населения и хозяйства: различать географические процессы и явления и распознавать их проявления в 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BA6435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EC5C19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технологий в 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</w:t>
            </w:r>
            <w:r w:rsidRPr="007A3702">
              <w:rPr>
                <w:rFonts w:cs="Times New Roman"/>
                <w:szCs w:val="28"/>
              </w:rPr>
              <w:lastRenderedPageBreak/>
              <w:t>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</w:t>
            </w:r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  <w:r w:rsidR="00EC5C19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  <w:r w:rsidR="00EC5C19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550A29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понятия для решения учебных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9726E1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устную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письменную коммуникацию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на государственном</w:t>
            </w:r>
            <w:r w:rsidRPr="007A3702">
              <w:rPr>
                <w:rFonts w:cs="Times New Roman"/>
                <w:szCs w:val="28"/>
              </w:rPr>
              <w:tab/>
              <w:t>языке Российской Федерации с учетом</w:t>
            </w:r>
            <w:r w:rsidRPr="007A3702">
              <w:rPr>
                <w:rFonts w:cs="Times New Roman"/>
                <w:szCs w:val="28"/>
              </w:rPr>
              <w:tab/>
              <w:t>особенностей социального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>
        <w:trPr>
          <w:trHeight w:val="5305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C5142C" w:rsidRPr="007A3702" w:rsidRDefault="00C5142C" w:rsidP="00C5142C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>ом</w:t>
            </w:r>
            <w:r>
              <w:rPr>
                <w:rFonts w:cs="Times New Roman"/>
                <w:szCs w:val="28"/>
              </w:rPr>
              <w:tab/>
              <w:t>гармонизации межнациональных и межрелигиозных отношений,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обучающимися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C5142C" w:rsidRPr="007A3702" w:rsidTr="003339BB">
        <w:trPr>
          <w:trHeight w:val="704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обучающимися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>
        <w:trPr>
          <w:trHeight w:val="3122"/>
        </w:trPr>
        <w:tc>
          <w:tcPr>
            <w:tcW w:w="2830" w:type="dxa"/>
            <w:gridSpan w:val="2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</w:t>
            </w:r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3339BB">
        <w:trPr>
          <w:trHeight w:val="1271"/>
        </w:trPr>
        <w:tc>
          <w:tcPr>
            <w:tcW w:w="2830" w:type="dxa"/>
            <w:gridSpan w:val="2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>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2B10B6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5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практико-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972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3339BB">
        <w:trPr>
          <w:trHeight w:val="5306"/>
        </w:trPr>
        <w:tc>
          <w:tcPr>
            <w:tcW w:w="2860" w:type="dxa"/>
            <w:gridSpan w:val="3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2B10B6" w:rsidTr="003339BB">
        <w:trPr>
          <w:trHeight w:val="311"/>
        </w:trPr>
        <w:tc>
          <w:tcPr>
            <w:tcW w:w="2860" w:type="dxa"/>
            <w:gridSpan w:val="3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2D53B6" w:rsidRDefault="002D53B6" w:rsidP="002D53B6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2D53B6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2D53B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5A5540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Профессионально-ориентированное  содержание  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(содержание  прикладного</w:t>
            </w:r>
            <w:r w:rsidR="005A5540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5A5540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3"/>
        <w:gridCol w:w="992"/>
        <w:gridCol w:w="1843"/>
      </w:tblGrid>
      <w:tr w:rsidR="002B10B6" w:rsidRPr="007A3702" w:rsidTr="002D53B6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Содержание учебного материала (основное и профессионально-ориентированное),лабораторные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2D53B6">
        <w:trPr>
          <w:trHeight w:val="31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2D53B6">
        <w:trPr>
          <w:trHeight w:val="218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</w:t>
            </w:r>
            <w:r w:rsidR="002D53B6">
              <w:rPr>
                <w:rFonts w:cs="Times New Roman"/>
                <w:szCs w:val="28"/>
              </w:rPr>
              <w:t>иально-экономического</w:t>
            </w:r>
            <w:r w:rsidR="002D53B6">
              <w:rPr>
                <w:rFonts w:cs="Times New Roman"/>
                <w:szCs w:val="28"/>
              </w:rPr>
              <w:tab/>
              <w:t xml:space="preserve">развития. </w:t>
            </w:r>
            <w:r w:rsidRPr="007A3702">
              <w:rPr>
                <w:rFonts w:cs="Times New Roman"/>
                <w:szCs w:val="28"/>
              </w:rPr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2D53B6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2D53B6">
              <w:rPr>
                <w:rFonts w:cs="Times New Roman"/>
                <w:szCs w:val="28"/>
              </w:rPr>
              <w:t>еографии.</w:t>
            </w:r>
            <w:r w:rsidR="002D53B6">
              <w:rPr>
                <w:rFonts w:cs="Times New Roman"/>
                <w:szCs w:val="28"/>
              </w:rPr>
              <w:tab/>
              <w:t>Влияние</w:t>
            </w:r>
            <w:r w:rsidR="002D53B6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2D53B6">
              <w:rPr>
                <w:rFonts w:cs="Times New Roman"/>
                <w:szCs w:val="28"/>
              </w:rPr>
              <w:tab/>
              <w:t>мира.</w:t>
            </w:r>
            <w:r w:rsidR="002D53B6">
              <w:rPr>
                <w:rFonts w:cs="Times New Roman"/>
                <w:szCs w:val="28"/>
              </w:rPr>
              <w:tab/>
              <w:t>Региональные</w:t>
            </w:r>
            <w:r w:rsidR="002D53B6">
              <w:rPr>
                <w:rFonts w:cs="Times New Roman"/>
                <w:szCs w:val="28"/>
              </w:rPr>
              <w:tab/>
              <w:t>и</w:t>
            </w:r>
            <w:r w:rsidR="002D53B6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="002D53B6">
              <w:rPr>
                <w:rFonts w:cs="Times New Roman"/>
                <w:szCs w:val="28"/>
              </w:rPr>
              <w:tab/>
              <w:t>обеспеченности</w:t>
            </w:r>
            <w:r w:rsidR="002D53B6">
              <w:rPr>
                <w:rFonts w:cs="Times New Roman"/>
                <w:szCs w:val="28"/>
              </w:rPr>
              <w:tab/>
              <w:t>чистой</w:t>
            </w:r>
            <w:r w:rsidR="002D53B6">
              <w:rPr>
                <w:rFonts w:cs="Times New Roman"/>
                <w:szCs w:val="28"/>
              </w:rPr>
              <w:tab/>
              <w:t xml:space="preserve">питьевой </w:t>
            </w:r>
            <w:r w:rsidRPr="007A3702">
              <w:rPr>
                <w:rFonts w:cs="Times New Roman"/>
                <w:szCs w:val="28"/>
              </w:rPr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D53B6" w:rsidRPr="007A3702" w:rsidTr="009726E1">
        <w:trPr>
          <w:trHeight w:val="625"/>
        </w:trPr>
        <w:tc>
          <w:tcPr>
            <w:tcW w:w="2410" w:type="dxa"/>
            <w:vMerge w:val="restart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D53B6" w:rsidRPr="007A3702" w:rsidRDefault="002D53B6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</w:tr>
      <w:tr w:rsidR="002D53B6" w:rsidRPr="007A3702" w:rsidTr="009726E1">
        <w:trPr>
          <w:trHeight w:val="2495"/>
        </w:trPr>
        <w:tc>
          <w:tcPr>
            <w:tcW w:w="2410" w:type="dxa"/>
            <w:vMerge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D53B6" w:rsidRPr="007A3702" w:rsidTr="00A86E2D">
        <w:trPr>
          <w:trHeight w:val="311"/>
        </w:trPr>
        <w:tc>
          <w:tcPr>
            <w:tcW w:w="2410" w:type="dxa"/>
            <w:vMerge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</w:tr>
      <w:tr w:rsidR="002D53B6" w:rsidRPr="007A3702" w:rsidTr="00A86E2D">
        <w:trPr>
          <w:trHeight w:val="625"/>
        </w:trPr>
        <w:tc>
          <w:tcPr>
            <w:tcW w:w="2410" w:type="dxa"/>
            <w:vMerge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D53B6" w:rsidRPr="007A3702" w:rsidRDefault="002D53B6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</w:tr>
      <w:tr w:rsidR="002D53B6" w:rsidRPr="007A3702" w:rsidTr="00A86E2D">
        <w:trPr>
          <w:trHeight w:val="311"/>
        </w:trPr>
        <w:tc>
          <w:tcPr>
            <w:tcW w:w="2410" w:type="dxa"/>
            <w:vMerge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D53B6" w:rsidRPr="007A3702" w:rsidRDefault="002D53B6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</w:tr>
      <w:tr w:rsidR="002D53B6" w:rsidRPr="007A3702" w:rsidTr="00A86E2D">
        <w:trPr>
          <w:trHeight w:val="1874"/>
        </w:trPr>
        <w:tc>
          <w:tcPr>
            <w:tcW w:w="2410" w:type="dxa"/>
            <w:vMerge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D53B6" w:rsidRPr="007A3702" w:rsidRDefault="002D53B6" w:rsidP="00787B8A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>
              <w:rPr>
                <w:rFonts w:cs="Times New Roman"/>
                <w:szCs w:val="28"/>
              </w:rPr>
              <w:t xml:space="preserve">. Расчет по использованию различных видов топлива. </w:t>
            </w:r>
          </w:p>
        </w:tc>
        <w:tc>
          <w:tcPr>
            <w:tcW w:w="992" w:type="dxa"/>
          </w:tcPr>
          <w:p w:rsidR="002D53B6" w:rsidRPr="007A3702" w:rsidRDefault="002D53B6" w:rsidP="009726E1">
            <w:pPr>
              <w:jc w:val="center"/>
              <w:rPr>
                <w:rFonts w:cs="Times New Roman"/>
                <w:szCs w:val="28"/>
              </w:rPr>
            </w:pPr>
          </w:p>
          <w:p w:rsidR="002D53B6" w:rsidRPr="007A3702" w:rsidRDefault="002D53B6" w:rsidP="009726E1">
            <w:pPr>
              <w:jc w:val="center"/>
              <w:rPr>
                <w:rFonts w:cs="Times New Roman"/>
                <w:szCs w:val="28"/>
              </w:rPr>
            </w:pPr>
          </w:p>
          <w:p w:rsidR="002D53B6" w:rsidRPr="007A3702" w:rsidRDefault="002D53B6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87B8A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</w:t>
            </w:r>
            <w:r w:rsidR="002D53B6">
              <w:rPr>
                <w:rFonts w:cs="Times New Roman"/>
                <w:szCs w:val="28"/>
              </w:rPr>
              <w:t>рафические</w:t>
            </w:r>
            <w:r w:rsidR="002D53B6">
              <w:rPr>
                <w:rFonts w:cs="Times New Roman"/>
                <w:szCs w:val="28"/>
              </w:rPr>
              <w:tab/>
              <w:t>особенности</w:t>
            </w:r>
            <w:r w:rsidR="002D53B6">
              <w:rPr>
                <w:rFonts w:cs="Times New Roman"/>
                <w:szCs w:val="28"/>
              </w:rPr>
              <w:tab/>
              <w:t xml:space="preserve">развития </w:t>
            </w:r>
            <w:r w:rsidRPr="007A3702">
              <w:rPr>
                <w:rFonts w:cs="Times New Roman"/>
                <w:szCs w:val="28"/>
              </w:rPr>
              <w:t>цветной</w:t>
            </w:r>
            <w:r w:rsidR="00E600C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E600CA">
              <w:rPr>
                <w:rFonts w:cs="Times New Roman"/>
                <w:szCs w:val="28"/>
              </w:rPr>
              <w:t>. Методика учета на предприятиях черной и цветной металлургии.</w:t>
            </w:r>
            <w:r w:rsidR="00787B8A">
              <w:rPr>
                <w:rFonts w:cs="Times New Roman"/>
                <w:szCs w:val="28"/>
              </w:rPr>
              <w:t xml:space="preserve">   </w:t>
            </w:r>
            <w:r w:rsidR="00E600CA">
              <w:rPr>
                <w:rFonts w:cs="Times New Roman"/>
                <w:szCs w:val="28"/>
              </w:rPr>
              <w:t>Бухгалтерский учет металлолома: специфика и особенности.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</w:r>
            <w:r w:rsidR="002D53B6">
              <w:rPr>
                <w:rFonts w:cs="Times New Roman"/>
                <w:szCs w:val="28"/>
              </w:rPr>
              <w:t xml:space="preserve">Развитие </w:t>
            </w:r>
            <w:r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r w:rsidR="00C33D41">
              <w:rPr>
                <w:rFonts w:cs="Times New Roman"/>
                <w:szCs w:val="28"/>
              </w:rPr>
              <w:t>. Основные особенности бухгалтерского учета в транспортных компаниях мира.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D6497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</w:r>
            <w:r w:rsidR="002D53B6">
              <w:rPr>
                <w:rFonts w:cs="Times New Roman"/>
                <w:szCs w:val="28"/>
              </w:rPr>
              <w:t>Лесная</w:t>
            </w:r>
            <w:r w:rsidR="002D53B6">
              <w:rPr>
                <w:rFonts w:cs="Times New Roman"/>
                <w:szCs w:val="28"/>
              </w:rPr>
              <w:tab/>
              <w:t>(лесоперерабатывающая)</w:t>
            </w:r>
            <w:r w:rsidR="002D53B6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t>лёгкая промышленность</w:t>
            </w:r>
            <w:r w:rsidR="00D64977">
              <w:rPr>
                <w:rFonts w:cs="Times New Roman"/>
                <w:szCs w:val="28"/>
              </w:rPr>
              <w:t>.</w:t>
            </w:r>
            <w:r w:rsidR="00F43E00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r w:rsidR="00E600CA">
              <w:rPr>
                <w:rFonts w:cs="Times New Roman"/>
                <w:szCs w:val="28"/>
              </w:rPr>
              <w:t xml:space="preserve"> .Особенности ведения бухучета на сельскохозяйственных предприятиях.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 w:rsidR="00D64977">
              <w:rPr>
                <w:rFonts w:cs="Times New Roman"/>
                <w:szCs w:val="28"/>
              </w:rPr>
              <w:t xml:space="preserve"> и ведения бухгалтерской отчетности.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  <w:r w:rsidR="00787B8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2.5. </w:t>
            </w:r>
            <w:r w:rsidRPr="007A3702">
              <w:rPr>
                <w:rFonts w:cs="Times New Roman"/>
                <w:szCs w:val="28"/>
              </w:rPr>
              <w:lastRenderedPageBreak/>
              <w:t>Австралия и Океания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2D53B6" w:rsidRDefault="002D53B6" w:rsidP="002D53B6">
      <w:pPr>
        <w:pStyle w:val="a4"/>
        <w:numPr>
          <w:ilvl w:val="0"/>
          <w:numId w:val="38"/>
        </w:num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2D53B6">
        <w:rPr>
          <w:rFonts w:cs="Times New Roman"/>
          <w:b/>
          <w:szCs w:val="28"/>
        </w:rPr>
        <w:lastRenderedPageBreak/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уровень:учебник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организаций:базовый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 : ФОРУМ : ИНФРА-М, 2017. — 224 с. — (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2D53B6" w:rsidRDefault="002D53B6" w:rsidP="007A3702">
      <w:pPr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2D53B6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2D53B6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BA6435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C19" w:rsidRDefault="00EC5C19">
      <w:r>
        <w:separator/>
      </w:r>
    </w:p>
  </w:endnote>
  <w:endnote w:type="continuationSeparator" w:id="0">
    <w:p w:rsidR="00EC5C19" w:rsidRDefault="00EC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BA643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6435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BA643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6435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BA643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BA643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6435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BA643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6435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C19" w:rsidRDefault="00EC5C19">
      <w:r>
        <w:separator/>
      </w:r>
    </w:p>
  </w:footnote>
  <w:footnote w:type="continuationSeparator" w:id="0">
    <w:p w:rsidR="00EC5C19" w:rsidRDefault="00EC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DD34D3"/>
    <w:multiLevelType w:val="hybridMultilevel"/>
    <w:tmpl w:val="EE82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9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2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3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4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5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6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7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8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9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20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1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2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4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5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8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6"/>
  </w:num>
  <w:num w:numId="3">
    <w:abstractNumId w:val="23"/>
  </w:num>
  <w:num w:numId="4">
    <w:abstractNumId w:val="8"/>
  </w:num>
  <w:num w:numId="5">
    <w:abstractNumId w:val="18"/>
  </w:num>
  <w:num w:numId="6">
    <w:abstractNumId w:val="20"/>
  </w:num>
  <w:num w:numId="7">
    <w:abstractNumId w:val="19"/>
  </w:num>
  <w:num w:numId="8">
    <w:abstractNumId w:val="16"/>
  </w:num>
  <w:num w:numId="9">
    <w:abstractNumId w:val="15"/>
  </w:num>
  <w:num w:numId="10">
    <w:abstractNumId w:val="37"/>
  </w:num>
  <w:num w:numId="11">
    <w:abstractNumId w:val="33"/>
  </w:num>
  <w:num w:numId="12">
    <w:abstractNumId w:val="21"/>
  </w:num>
  <w:num w:numId="13">
    <w:abstractNumId w:val="1"/>
  </w:num>
  <w:num w:numId="14">
    <w:abstractNumId w:val="14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2"/>
  </w:num>
  <w:num w:numId="21">
    <w:abstractNumId w:val="5"/>
  </w:num>
  <w:num w:numId="22">
    <w:abstractNumId w:val="6"/>
  </w:num>
  <w:num w:numId="23">
    <w:abstractNumId w:val="11"/>
  </w:num>
  <w:num w:numId="24">
    <w:abstractNumId w:val="4"/>
  </w:num>
  <w:num w:numId="25">
    <w:abstractNumId w:val="24"/>
  </w:num>
  <w:num w:numId="26">
    <w:abstractNumId w:val="29"/>
  </w:num>
  <w:num w:numId="27">
    <w:abstractNumId w:val="17"/>
  </w:num>
  <w:num w:numId="28">
    <w:abstractNumId w:val="27"/>
  </w:num>
  <w:num w:numId="29">
    <w:abstractNumId w:val="26"/>
  </w:num>
  <w:num w:numId="30">
    <w:abstractNumId w:val="28"/>
  </w:num>
  <w:num w:numId="31">
    <w:abstractNumId w:val="30"/>
  </w:num>
  <w:num w:numId="32">
    <w:abstractNumId w:val="9"/>
  </w:num>
  <w:num w:numId="33">
    <w:abstractNumId w:val="25"/>
  </w:num>
  <w:num w:numId="34">
    <w:abstractNumId w:val="35"/>
  </w:num>
  <w:num w:numId="35">
    <w:abstractNumId w:val="10"/>
  </w:num>
  <w:num w:numId="36">
    <w:abstractNumId w:val="22"/>
  </w:num>
  <w:num w:numId="37">
    <w:abstractNumId w:val="31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310A8"/>
    <w:rsid w:val="00052868"/>
    <w:rsid w:val="00092F39"/>
    <w:rsid w:val="000B4CC2"/>
    <w:rsid w:val="001F0738"/>
    <w:rsid w:val="002A5D7C"/>
    <w:rsid w:val="002B10B6"/>
    <w:rsid w:val="002D53B6"/>
    <w:rsid w:val="00302105"/>
    <w:rsid w:val="003339BB"/>
    <w:rsid w:val="003657EA"/>
    <w:rsid w:val="00392B38"/>
    <w:rsid w:val="003B233A"/>
    <w:rsid w:val="004B6C75"/>
    <w:rsid w:val="00521327"/>
    <w:rsid w:val="00550A29"/>
    <w:rsid w:val="00561C61"/>
    <w:rsid w:val="005A5540"/>
    <w:rsid w:val="00636B72"/>
    <w:rsid w:val="0067507D"/>
    <w:rsid w:val="006C5AB5"/>
    <w:rsid w:val="006F52EA"/>
    <w:rsid w:val="00713587"/>
    <w:rsid w:val="00764C04"/>
    <w:rsid w:val="00787B8A"/>
    <w:rsid w:val="007A3702"/>
    <w:rsid w:val="008360C9"/>
    <w:rsid w:val="00850874"/>
    <w:rsid w:val="009726E1"/>
    <w:rsid w:val="009A2D42"/>
    <w:rsid w:val="009E0DBE"/>
    <w:rsid w:val="009E3C8E"/>
    <w:rsid w:val="00A81D59"/>
    <w:rsid w:val="00AE68AD"/>
    <w:rsid w:val="00B373A2"/>
    <w:rsid w:val="00BA6435"/>
    <w:rsid w:val="00BF34FE"/>
    <w:rsid w:val="00C149ED"/>
    <w:rsid w:val="00C33D41"/>
    <w:rsid w:val="00C5142C"/>
    <w:rsid w:val="00CA1573"/>
    <w:rsid w:val="00D46F55"/>
    <w:rsid w:val="00D64977"/>
    <w:rsid w:val="00DE5791"/>
    <w:rsid w:val="00E5158D"/>
    <w:rsid w:val="00E600CA"/>
    <w:rsid w:val="00EC5C19"/>
    <w:rsid w:val="00F43E00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5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33</Pages>
  <Words>6876</Words>
  <Characters>39196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30</cp:revision>
  <cp:lastPrinted>2023-08-31T06:31:00Z</cp:lastPrinted>
  <dcterms:created xsi:type="dcterms:W3CDTF">2023-04-06T04:29:00Z</dcterms:created>
  <dcterms:modified xsi:type="dcterms:W3CDTF">2026-08-21T04:16:00Z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